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3E" w:rsidRDefault="001C78DD" w:rsidP="001404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5" style="position:absolute;left:0;text-align:left;margin-left:373.8pt;margin-top:-38.25pt;width:112.95pt;height:19.5pt;z-index:251659264" stroked="f">
            <v:textbox inset="5.85pt,.7pt,5.85pt,.7pt">
              <w:txbxContent>
                <w:p w:rsidR="00A032FD" w:rsidRDefault="00762FDA">
                  <w:r>
                    <w:rPr>
                      <w:rFonts w:ascii="HG丸ｺﾞｼｯｸM-PRO" w:eastAsia="HG丸ｺﾞｼｯｸM-PRO" w:hint="eastAsia"/>
                    </w:rPr>
                    <w:t>【</w:t>
                  </w:r>
                  <w:r w:rsidR="008D3269">
                    <w:rPr>
                      <w:rFonts w:ascii="HG丸ｺﾞｼｯｸM-PRO" w:eastAsia="HG丸ｺﾞｼｯｸM-PRO" w:hint="eastAsia"/>
                    </w:rPr>
                    <w:t>令和元</w:t>
                  </w:r>
                  <w:r w:rsidR="00A032FD" w:rsidRPr="00FF5889">
                    <w:rPr>
                      <w:rFonts w:ascii="HG丸ｺﾞｼｯｸM-PRO" w:eastAsia="HG丸ｺﾞｼｯｸM-PRO" w:hint="eastAsia"/>
                    </w:rPr>
                    <w:t>年</w:t>
                  </w:r>
                  <w:r w:rsidR="008D3269">
                    <w:rPr>
                      <w:rFonts w:ascii="HG丸ｺﾞｼｯｸM-PRO" w:eastAsia="HG丸ｺﾞｼｯｸM-PRO" w:hint="eastAsia"/>
                    </w:rPr>
                    <w:t>１０</w:t>
                  </w:r>
                  <w:r w:rsidR="00A032FD" w:rsidRPr="00FF5889">
                    <w:rPr>
                      <w:rFonts w:ascii="HG丸ｺﾞｼｯｸM-PRO" w:eastAsia="HG丸ｺﾞｼｯｸM-PRO" w:hint="eastAsia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</w:rPr>
                    <w:t>～】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3.95pt" adj=",10800">
            <v:shadow color="#868686"/>
            <v:textpath style="font-family:&quot;ＭＳ Ｐゴシック&quot;;v-text-reverse:t;v-text-kern:t" trim="t" fitpath="t" string="久米南町保育園保育料について"/>
          </v:shape>
        </w:pict>
      </w:r>
    </w:p>
    <w:p w:rsidR="0014043E" w:rsidRPr="0014043E" w:rsidRDefault="0014043E" w:rsidP="0014043E">
      <w:pPr>
        <w:jc w:val="center"/>
        <w:rPr>
          <w:b/>
          <w:szCs w:val="21"/>
        </w:rPr>
      </w:pPr>
    </w:p>
    <w:p w:rsidR="00CE4CEF" w:rsidRDefault="005A65B8" w:rsidP="00CE4CEF">
      <w:pPr>
        <w:ind w:firstLineChars="100" w:firstLine="211"/>
        <w:rPr>
          <w:rFonts w:ascii="HG丸ｺﾞｼｯｸM-PRO" w:eastAsia="HG丸ｺﾞｼｯｸM-PRO"/>
          <w:b/>
          <w:szCs w:val="72"/>
        </w:rPr>
      </w:pPr>
      <w:r w:rsidRPr="001D371B">
        <w:rPr>
          <w:rFonts w:ascii="HG丸ｺﾞｼｯｸM-PRO" w:eastAsia="HG丸ｺﾞｼｯｸM-PRO" w:hint="eastAsia"/>
          <w:b/>
          <w:szCs w:val="72"/>
        </w:rPr>
        <w:t>子ども・子育て支援新制度では</w:t>
      </w:r>
      <w:r w:rsidR="006C7CC4">
        <w:rPr>
          <w:rFonts w:ascii="HG丸ｺﾞｼｯｸM-PRO" w:eastAsia="HG丸ｺﾞｼｯｸM-PRO" w:hint="eastAsia"/>
          <w:b/>
          <w:szCs w:val="72"/>
        </w:rPr>
        <w:t>、</w:t>
      </w:r>
      <w:r w:rsidR="0064570E" w:rsidRPr="001D371B">
        <w:rPr>
          <w:rFonts w:ascii="HG丸ｺﾞｼｯｸM-PRO" w:eastAsia="HG丸ｺﾞｼｯｸM-PRO" w:hint="eastAsia"/>
          <w:b/>
          <w:szCs w:val="72"/>
        </w:rPr>
        <w:t>保育の必要量</w:t>
      </w:r>
      <w:r w:rsidR="000B6A91" w:rsidRPr="001D371B">
        <w:rPr>
          <w:rFonts w:ascii="HG丸ｺﾞｼｯｸM-PRO" w:eastAsia="HG丸ｺﾞｼｯｸM-PRO" w:hint="eastAsia"/>
          <w:b/>
          <w:szCs w:val="72"/>
        </w:rPr>
        <w:t>に応じて</w:t>
      </w:r>
      <w:r w:rsidRPr="001D371B">
        <w:rPr>
          <w:rFonts w:ascii="HG丸ｺﾞｼｯｸM-PRO" w:eastAsia="HG丸ｺﾞｼｯｸM-PRO" w:hint="eastAsia"/>
          <w:b/>
          <w:szCs w:val="72"/>
        </w:rPr>
        <w:t>保育時間</w:t>
      </w:r>
      <w:r w:rsidR="006C7CC4">
        <w:rPr>
          <w:rFonts w:ascii="HG丸ｺﾞｼｯｸM-PRO" w:eastAsia="HG丸ｺﾞｼｯｸM-PRO" w:hint="eastAsia"/>
          <w:b/>
          <w:szCs w:val="72"/>
        </w:rPr>
        <w:t>（保育</w:t>
      </w:r>
      <w:r w:rsidR="0064570E" w:rsidRPr="001D371B">
        <w:rPr>
          <w:rFonts w:ascii="HG丸ｺﾞｼｯｸM-PRO" w:eastAsia="HG丸ｺﾞｼｯｸM-PRO" w:hint="eastAsia"/>
          <w:b/>
          <w:szCs w:val="72"/>
        </w:rPr>
        <w:t>標準時間・保育短時間）</w:t>
      </w:r>
      <w:r w:rsidR="002824A8">
        <w:rPr>
          <w:rFonts w:ascii="HG丸ｺﾞｼｯｸM-PRO" w:eastAsia="HG丸ｺﾞｼｯｸM-PRO" w:hint="eastAsia"/>
          <w:b/>
          <w:szCs w:val="72"/>
        </w:rPr>
        <w:t>が決まり、それぞれ保育料額が異なります</w:t>
      </w:r>
      <w:r w:rsidR="00C67C6B">
        <w:rPr>
          <w:rFonts w:ascii="HG丸ｺﾞｼｯｸM-PRO" w:eastAsia="HG丸ｺﾞｼｯｸM-PRO" w:hint="eastAsia"/>
          <w:b/>
          <w:szCs w:val="72"/>
        </w:rPr>
        <w:t>。</w:t>
      </w:r>
    </w:p>
    <w:p w:rsidR="006C7CC4" w:rsidRDefault="007E6D1F" w:rsidP="00CE4CEF">
      <w:pPr>
        <w:ind w:firstLineChars="100" w:firstLine="211"/>
        <w:rPr>
          <w:rFonts w:ascii="HG丸ｺﾞｼｯｸM-PRO" w:eastAsia="HG丸ｺﾞｼｯｸM-PRO"/>
          <w:b/>
          <w:szCs w:val="72"/>
        </w:rPr>
      </w:pPr>
      <w:r>
        <w:rPr>
          <w:rFonts w:ascii="HG丸ｺﾞｼｯｸM-PRO" w:eastAsia="HG丸ｺﾞｼｯｸM-PRO" w:hint="eastAsia"/>
          <w:b/>
          <w:szCs w:val="72"/>
        </w:rPr>
        <w:t>この保育料は住民税額（所得割額）により算定し決定してい</w:t>
      </w:r>
      <w:r w:rsidR="006C7CC4">
        <w:rPr>
          <w:rFonts w:ascii="HG丸ｺﾞｼｯｸM-PRO" w:eastAsia="HG丸ｺﾞｼｯｸM-PRO" w:hint="eastAsia"/>
          <w:b/>
          <w:szCs w:val="72"/>
        </w:rPr>
        <w:t>ます。</w:t>
      </w:r>
    </w:p>
    <w:p w:rsidR="00C67C6B" w:rsidRPr="006C7CC4" w:rsidRDefault="00C67C6B" w:rsidP="006C7CC4">
      <w:pPr>
        <w:rPr>
          <w:rFonts w:ascii="HG丸ｺﾞｼｯｸM-PRO" w:eastAsia="HG丸ｺﾞｼｯｸM-PRO"/>
          <w:b/>
          <w:szCs w:val="72"/>
        </w:rPr>
      </w:pPr>
    </w:p>
    <w:p w:rsidR="006C7CC4" w:rsidRPr="006C7CC4" w:rsidRDefault="006C7CC4" w:rsidP="00D57DCC">
      <w:pPr>
        <w:rPr>
          <w:b/>
          <w:szCs w:val="72"/>
        </w:rPr>
      </w:pPr>
    </w:p>
    <w:p w:rsidR="00D87FB2" w:rsidRDefault="00D87FB2" w:rsidP="007E6D1F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〇保育の必要量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4820"/>
      </w:tblGrid>
      <w:tr w:rsidR="00D87FB2" w:rsidTr="007E6D1F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87FB2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87FB2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保　育　時　間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7FB2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事　由（就労の場合）</w:t>
            </w:r>
          </w:p>
        </w:tc>
      </w:tr>
      <w:tr w:rsidR="00D87FB2" w:rsidTr="007E6D1F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87FB2" w:rsidRPr="009174B8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保育標準時間</w:t>
            </w:r>
          </w:p>
        </w:tc>
        <w:tc>
          <w:tcPr>
            <w:tcW w:w="2551" w:type="dxa"/>
            <w:vAlign w:val="center"/>
          </w:tcPr>
          <w:p w:rsidR="00D87FB2" w:rsidRPr="009174B8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７：３０～１８：３０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87FB2" w:rsidRPr="009174B8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フルタイムを想定（月120時間以上）</w:t>
            </w:r>
          </w:p>
        </w:tc>
      </w:tr>
      <w:tr w:rsidR="00D87FB2" w:rsidTr="007E6D1F">
        <w:trPr>
          <w:trHeight w:val="40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FB2" w:rsidRPr="009174B8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保育短時間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87FB2" w:rsidRPr="009174B8" w:rsidRDefault="00D87FB2" w:rsidP="00FA7F9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８：３０～１６：３０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FB2" w:rsidRPr="009174B8" w:rsidRDefault="00D87FB2" w:rsidP="001D371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パートタイムを想定（月120時間未満）</w:t>
            </w:r>
          </w:p>
        </w:tc>
      </w:tr>
    </w:tbl>
    <w:p w:rsidR="00D87FB2" w:rsidRPr="00D87FB2" w:rsidRDefault="00D87FB2" w:rsidP="0064570E">
      <w:pPr>
        <w:ind w:firstLineChars="100" w:firstLine="211"/>
        <w:rPr>
          <w:b/>
          <w:szCs w:val="72"/>
        </w:rPr>
      </w:pPr>
    </w:p>
    <w:p w:rsidR="00327C0D" w:rsidRPr="0064570E" w:rsidRDefault="0064570E" w:rsidP="007E6D1F">
      <w:pPr>
        <w:ind w:firstLineChars="100" w:firstLine="241"/>
        <w:rPr>
          <w:b/>
          <w:sz w:val="24"/>
          <w:szCs w:val="24"/>
        </w:rPr>
      </w:pPr>
      <w:r w:rsidRPr="0064570E">
        <w:rPr>
          <w:rFonts w:hint="eastAsia"/>
          <w:b/>
          <w:sz w:val="24"/>
          <w:szCs w:val="24"/>
        </w:rPr>
        <w:t>＜</w:t>
      </w:r>
      <w:r w:rsidR="007D67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保育料月</w:t>
      </w:r>
      <w:r w:rsidR="00327C0D" w:rsidRPr="0064570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額表</w:t>
      </w:r>
      <w:r w:rsidRPr="0064570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＞</w:t>
      </w:r>
    </w:p>
    <w:tbl>
      <w:tblPr>
        <w:tblStyle w:val="a8"/>
        <w:tblW w:w="4434" w:type="pct"/>
        <w:jc w:val="center"/>
        <w:tblLook w:val="04A0" w:firstRow="1" w:lastRow="0" w:firstColumn="1" w:lastColumn="0" w:noHBand="0" w:noVBand="1"/>
      </w:tblPr>
      <w:tblGrid>
        <w:gridCol w:w="532"/>
        <w:gridCol w:w="1363"/>
        <w:gridCol w:w="1278"/>
        <w:gridCol w:w="1476"/>
        <w:gridCol w:w="1420"/>
        <w:gridCol w:w="1420"/>
        <w:gridCol w:w="1351"/>
      </w:tblGrid>
      <w:tr w:rsidR="00E05F68" w:rsidRPr="00327C0D" w:rsidTr="00A02642">
        <w:trPr>
          <w:trHeight w:val="323"/>
          <w:jc w:val="center"/>
        </w:trPr>
        <w:tc>
          <w:tcPr>
            <w:tcW w:w="1795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7C0D" w:rsidRPr="00327C0D" w:rsidRDefault="00327C0D" w:rsidP="00A455F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各月初日の入所児童に属する世帯の</w:t>
            </w:r>
            <w:r w:rsidR="00A455F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   </w:t>
            </w: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階層区分</w:t>
            </w:r>
          </w:p>
        </w:tc>
        <w:tc>
          <w:tcPr>
            <w:tcW w:w="3205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C0D" w:rsidRPr="001A7448" w:rsidRDefault="007D67F9" w:rsidP="009F1AF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保</w:t>
            </w:r>
            <w:r w:rsidR="002479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育</w:t>
            </w:r>
            <w:r w:rsidR="002479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料</w:t>
            </w:r>
          </w:p>
        </w:tc>
      </w:tr>
      <w:tr w:rsidR="00A02642" w:rsidRPr="00327C0D" w:rsidTr="005F419B">
        <w:trPr>
          <w:trHeight w:val="360"/>
          <w:jc w:val="center"/>
        </w:trPr>
        <w:tc>
          <w:tcPr>
            <w:tcW w:w="301" w:type="pct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hideMark/>
          </w:tcPr>
          <w:p w:rsidR="008D3269" w:rsidRPr="00327C0D" w:rsidRDefault="008D3269" w:rsidP="00CD59C3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階層区分</w:t>
            </w:r>
          </w:p>
        </w:tc>
        <w:tc>
          <w:tcPr>
            <w:tcW w:w="1494" w:type="pct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269" w:rsidRPr="00327C0D" w:rsidRDefault="008D3269" w:rsidP="0064570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定義</w:t>
            </w:r>
          </w:p>
        </w:tc>
        <w:tc>
          <w:tcPr>
            <w:tcW w:w="1638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hideMark/>
          </w:tcPr>
          <w:p w:rsidR="008D3269" w:rsidRPr="001A7448" w:rsidRDefault="008D3269" w:rsidP="0081622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3歳</w:t>
            </w: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児</w:t>
            </w: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未満</w:t>
            </w:r>
          </w:p>
        </w:tc>
        <w:tc>
          <w:tcPr>
            <w:tcW w:w="1567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D3269" w:rsidRPr="001A7448" w:rsidRDefault="008D3269" w:rsidP="0081622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A744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</w:t>
            </w: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歳児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以上</w:t>
            </w:r>
          </w:p>
        </w:tc>
      </w:tr>
      <w:tr w:rsidR="00A02642" w:rsidRPr="00327C0D" w:rsidTr="005F419B">
        <w:trPr>
          <w:trHeight w:val="283"/>
          <w:jc w:val="center"/>
        </w:trPr>
        <w:tc>
          <w:tcPr>
            <w:tcW w:w="301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8D3269" w:rsidRPr="0081622B" w:rsidRDefault="008D3269" w:rsidP="00327C0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4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3269" w:rsidRPr="0081622B" w:rsidRDefault="008D3269" w:rsidP="00327C0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8D3269" w:rsidRPr="009949ED" w:rsidRDefault="008D3269" w:rsidP="00F5126B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9E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保育標準時間</w:t>
            </w:r>
          </w:p>
        </w:tc>
        <w:tc>
          <w:tcPr>
            <w:tcW w:w="803" w:type="pct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8D3269" w:rsidRPr="009949ED" w:rsidRDefault="008D3269" w:rsidP="00F5126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9E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保育短時間</w:t>
            </w:r>
          </w:p>
        </w:tc>
        <w:tc>
          <w:tcPr>
            <w:tcW w:w="803" w:type="pct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8D3269" w:rsidRPr="009949ED" w:rsidRDefault="008D3269" w:rsidP="00F5126B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9E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保育標準時間</w:t>
            </w:r>
          </w:p>
        </w:tc>
        <w:tc>
          <w:tcPr>
            <w:tcW w:w="764" w:type="pct"/>
            <w:tcBorders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3269" w:rsidRPr="009949ED" w:rsidRDefault="008D3269" w:rsidP="00F5126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9E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保育短時間</w:t>
            </w:r>
          </w:p>
        </w:tc>
      </w:tr>
      <w:tr w:rsidR="00A02642" w:rsidRPr="00327C0D" w:rsidTr="005F419B">
        <w:trPr>
          <w:trHeight w:val="760"/>
          <w:jc w:val="center"/>
        </w:trPr>
        <w:tc>
          <w:tcPr>
            <w:tcW w:w="301" w:type="pct"/>
            <w:tcBorders>
              <w:top w:val="single" w:sz="8" w:space="0" w:color="auto"/>
              <w:left w:val="single" w:sz="12" w:space="0" w:color="auto"/>
            </w:tcBorders>
            <w:vAlign w:val="center"/>
            <w:hideMark/>
          </w:tcPr>
          <w:p w:rsidR="009F1AF4" w:rsidRPr="00327C0D" w:rsidRDefault="009F1AF4" w:rsidP="009F1AF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第1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:rsidR="009F1AF4" w:rsidRPr="0064570E" w:rsidRDefault="009F1AF4" w:rsidP="009F1AF4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4570E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生活保護法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による被保護世帯</w:t>
            </w:r>
            <w:r w:rsidRPr="006457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4" w:space="0" w:color="auto"/>
            </w:tcBorders>
            <w:hideMark/>
          </w:tcPr>
          <w:p w:rsidR="009F1AF4" w:rsidRPr="00EF2EDA" w:rsidRDefault="009F1AF4" w:rsidP="009F1AF4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0</w:t>
            </w:r>
          </w:p>
        </w:tc>
        <w:tc>
          <w:tcPr>
            <w:tcW w:w="803" w:type="pct"/>
            <w:tcBorders>
              <w:top w:val="single" w:sz="8" w:space="0" w:color="auto"/>
            </w:tcBorders>
          </w:tcPr>
          <w:p w:rsidR="009F1AF4" w:rsidRPr="00EF2EDA" w:rsidRDefault="009F1AF4" w:rsidP="009F1AF4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0</w:t>
            </w:r>
          </w:p>
        </w:tc>
        <w:tc>
          <w:tcPr>
            <w:tcW w:w="803" w:type="pct"/>
            <w:tcBorders>
              <w:top w:val="single" w:sz="8" w:space="0" w:color="auto"/>
            </w:tcBorders>
            <w:hideMark/>
          </w:tcPr>
          <w:p w:rsidR="009F1AF4" w:rsidRPr="00EF2EDA" w:rsidRDefault="009F1AF4" w:rsidP="009F1AF4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0</w:t>
            </w:r>
          </w:p>
        </w:tc>
        <w:tc>
          <w:tcPr>
            <w:tcW w:w="764" w:type="pct"/>
            <w:tcBorders>
              <w:top w:val="single" w:sz="8" w:space="0" w:color="auto"/>
              <w:right w:val="single" w:sz="12" w:space="0" w:color="auto"/>
            </w:tcBorders>
          </w:tcPr>
          <w:p w:rsidR="009F1AF4" w:rsidRPr="00EF2EDA" w:rsidRDefault="009F1AF4" w:rsidP="009F1AF4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0</w:t>
            </w:r>
          </w:p>
        </w:tc>
      </w:tr>
      <w:tr w:rsidR="00A02642" w:rsidRPr="00327C0D" w:rsidTr="00EF721F">
        <w:trPr>
          <w:trHeight w:val="814"/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第2</w:t>
            </w:r>
          </w:p>
        </w:tc>
        <w:tc>
          <w:tcPr>
            <w:tcW w:w="771" w:type="pct"/>
            <w:vMerge w:val="restart"/>
            <w:vAlign w:val="center"/>
            <w:hideMark/>
          </w:tcPr>
          <w:p w:rsidR="008D3269" w:rsidRPr="00327C0D" w:rsidRDefault="008D3269" w:rsidP="001E3C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市町村民税額の区分が次の</w:t>
            </w: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区分に該当する世帯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非課税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EF721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EF721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EF721F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EF721F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trHeight w:val="620"/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第3</w:t>
            </w:r>
          </w:p>
        </w:tc>
        <w:tc>
          <w:tcPr>
            <w:tcW w:w="771" w:type="pct"/>
            <w:vMerge/>
            <w:hideMark/>
          </w:tcPr>
          <w:p w:rsidR="008D3269" w:rsidRPr="00327C0D" w:rsidRDefault="008D3269" w:rsidP="00327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所得割課税額48,600円未満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11,000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10,900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trHeight w:val="70"/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81622B" w:rsidRDefault="008D3269" w:rsidP="00D768F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第4</w:t>
            </w:r>
          </w:p>
        </w:tc>
        <w:tc>
          <w:tcPr>
            <w:tcW w:w="771" w:type="pct"/>
            <w:vMerge/>
            <w:hideMark/>
          </w:tcPr>
          <w:p w:rsidR="008D3269" w:rsidRPr="00327C0D" w:rsidRDefault="008D3269" w:rsidP="00327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hideMark/>
          </w:tcPr>
          <w:p w:rsidR="008D3269" w:rsidRDefault="008D3269" w:rsidP="009F25A7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所得割課税額97,000円未満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16,500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16,300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pct"/>
            <w:vMerge/>
            <w:hideMark/>
          </w:tcPr>
          <w:p w:rsidR="008D3269" w:rsidRPr="00327C0D" w:rsidRDefault="008D3269" w:rsidP="00327C0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所得割課税額169,000</w:t>
            </w: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円未満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24,500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24,200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771" w:type="pct"/>
            <w:vMerge/>
            <w:hideMark/>
          </w:tcPr>
          <w:p w:rsidR="008D3269" w:rsidRPr="00327C0D" w:rsidRDefault="008D3269" w:rsidP="00327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所得割課税額301,000円未満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33,500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33,000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jc w:val="center"/>
        </w:trPr>
        <w:tc>
          <w:tcPr>
            <w:tcW w:w="301" w:type="pct"/>
            <w:tcBorders>
              <w:left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771" w:type="pct"/>
            <w:vMerge/>
            <w:hideMark/>
          </w:tcPr>
          <w:p w:rsidR="008D3269" w:rsidRPr="00327C0D" w:rsidRDefault="008D3269" w:rsidP="00327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所得割課税額397,000円未満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44,000</w:t>
            </w:r>
          </w:p>
        </w:tc>
        <w:tc>
          <w:tcPr>
            <w:tcW w:w="803" w:type="pct"/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43,400</w:t>
            </w:r>
          </w:p>
        </w:tc>
        <w:tc>
          <w:tcPr>
            <w:tcW w:w="803" w:type="pct"/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A02642" w:rsidRPr="00327C0D" w:rsidTr="005F419B">
        <w:trPr>
          <w:trHeight w:val="705"/>
          <w:jc w:val="center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D3269" w:rsidRPr="00327C0D" w:rsidRDefault="008D3269" w:rsidP="00D768F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771" w:type="pct"/>
            <w:vMerge/>
            <w:tcBorders>
              <w:bottom w:val="single" w:sz="12" w:space="0" w:color="auto"/>
            </w:tcBorders>
            <w:hideMark/>
          </w:tcPr>
          <w:p w:rsidR="008D3269" w:rsidRPr="00327C0D" w:rsidRDefault="008D3269" w:rsidP="00327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tcBorders>
              <w:bottom w:val="single" w:sz="12" w:space="0" w:color="auto"/>
              <w:right w:val="single" w:sz="4" w:space="0" w:color="auto"/>
            </w:tcBorders>
            <w:hideMark/>
          </w:tcPr>
          <w:p w:rsidR="008D3269" w:rsidRPr="00327C0D" w:rsidRDefault="008D32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所得割課税額397,000</w:t>
            </w: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57,000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56,200</w:t>
            </w:r>
          </w:p>
        </w:tc>
        <w:tc>
          <w:tcPr>
            <w:tcW w:w="803" w:type="pct"/>
            <w:tcBorders>
              <w:bottom w:val="single" w:sz="12" w:space="0" w:color="auto"/>
            </w:tcBorders>
            <w:vAlign w:val="center"/>
            <w:hideMark/>
          </w:tcPr>
          <w:p w:rsidR="008D3269" w:rsidRPr="009174B8" w:rsidRDefault="008D3269" w:rsidP="001E3C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269" w:rsidRPr="009174B8" w:rsidRDefault="008D3269" w:rsidP="001E3C9E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</w:tbl>
    <w:p w:rsidR="008705FD" w:rsidRDefault="008705FD">
      <w:r>
        <w:br w:type="page"/>
      </w:r>
    </w:p>
    <w:tbl>
      <w:tblPr>
        <w:tblStyle w:val="a8"/>
        <w:tblW w:w="4551" w:type="pct"/>
        <w:jc w:val="center"/>
        <w:tblLook w:val="04A0" w:firstRow="1" w:lastRow="0" w:firstColumn="1" w:lastColumn="0" w:noHBand="0" w:noVBand="1"/>
      </w:tblPr>
      <w:tblGrid>
        <w:gridCol w:w="671"/>
        <w:gridCol w:w="1419"/>
        <w:gridCol w:w="1276"/>
        <w:gridCol w:w="1450"/>
        <w:gridCol w:w="973"/>
        <w:gridCol w:w="446"/>
        <w:gridCol w:w="1419"/>
        <w:gridCol w:w="1419"/>
      </w:tblGrid>
      <w:tr w:rsidR="00031F23" w:rsidRPr="00CD59C3" w:rsidTr="00C961A0">
        <w:trPr>
          <w:trHeight w:val="84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1F23" w:rsidRPr="00E41311" w:rsidRDefault="00F67078" w:rsidP="00E41311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＜ひとり親</w:t>
            </w:r>
            <w:r w:rsidR="007D67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世帯等保育料月</w:t>
            </w:r>
            <w:r w:rsidR="00031F23" w:rsidRPr="00031F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額表＞</w:t>
            </w:r>
          </w:p>
        </w:tc>
      </w:tr>
      <w:tr w:rsidR="00C961A0" w:rsidRPr="00327C0D" w:rsidTr="00C961A0">
        <w:trPr>
          <w:trHeight w:val="405"/>
          <w:jc w:val="center"/>
        </w:trPr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6D3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階層区分</w:t>
            </w:r>
          </w:p>
        </w:tc>
        <w:tc>
          <w:tcPr>
            <w:tcW w:w="148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定義</w:t>
            </w:r>
          </w:p>
        </w:tc>
        <w:tc>
          <w:tcPr>
            <w:tcW w:w="158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Pr="001A744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3歳児未満</w:t>
            </w:r>
          </w:p>
        </w:tc>
        <w:tc>
          <w:tcPr>
            <w:tcW w:w="15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D38" w:rsidRPr="001A744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3歳児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以上</w:t>
            </w:r>
          </w:p>
        </w:tc>
      </w:tr>
      <w:tr w:rsidR="00C961A0" w:rsidRPr="00327C0D" w:rsidTr="005F419B">
        <w:trPr>
          <w:trHeight w:val="300"/>
          <w:jc w:val="center"/>
        </w:trPr>
        <w:tc>
          <w:tcPr>
            <w:tcW w:w="370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6D3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8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Pr="00EF2EDA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保育標準時間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Pr="00EF2EDA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保育短時間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D38" w:rsidRPr="00EF2EDA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保育標準時間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D38" w:rsidRPr="00EF2EDA" w:rsidRDefault="00236D38" w:rsidP="00B37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保育短時間</w:t>
            </w:r>
          </w:p>
        </w:tc>
      </w:tr>
      <w:tr w:rsidR="00C961A0" w:rsidRPr="00327C0D" w:rsidTr="005F419B">
        <w:trPr>
          <w:trHeight w:val="792"/>
          <w:jc w:val="center"/>
        </w:trPr>
        <w:tc>
          <w:tcPr>
            <w:tcW w:w="370" w:type="pct"/>
            <w:tcBorders>
              <w:top w:val="single" w:sz="8" w:space="0" w:color="auto"/>
              <w:left w:val="single" w:sz="12" w:space="0" w:color="auto"/>
            </w:tcBorders>
            <w:vAlign w:val="center"/>
            <w:hideMark/>
          </w:tcPr>
          <w:p w:rsidR="00445769" w:rsidRPr="0081622B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第2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45769" w:rsidRPr="0081622B" w:rsidRDefault="00445769" w:rsidP="00445769">
            <w:pPr>
              <w:spacing w:before="100" w:beforeAutospacing="1" w:after="100" w:afterAutospacing="1"/>
              <w:ind w:right="-1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市町村民税額の区分が次の</w:t>
            </w: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区分に該当する世帯</w:t>
            </w:r>
          </w:p>
        </w:tc>
        <w:tc>
          <w:tcPr>
            <w:tcW w:w="703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45769" w:rsidRPr="0081622B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非課税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45769" w:rsidRPr="00EF2EDA" w:rsidRDefault="00445769" w:rsidP="00A71CB3">
            <w:pPr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="00AD4A0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A93E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</w:tcBorders>
            <w:vAlign w:val="center"/>
            <w:hideMark/>
          </w:tcPr>
          <w:p w:rsidR="00445769" w:rsidRPr="00EF2EDA" w:rsidRDefault="00445769" w:rsidP="00A71CB3">
            <w:pPr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A93E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82" w:type="pct"/>
            <w:tcBorders>
              <w:top w:val="single" w:sz="8" w:space="0" w:color="auto"/>
            </w:tcBorders>
            <w:vAlign w:val="center"/>
          </w:tcPr>
          <w:p w:rsidR="00445769" w:rsidRPr="00EF2EDA" w:rsidRDefault="00445769" w:rsidP="00A71CB3">
            <w:pPr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A93E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82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45769" w:rsidRPr="00EF2EDA" w:rsidRDefault="00445769" w:rsidP="00A71CB3">
            <w:pPr>
              <w:wordWrap w:val="0"/>
              <w:spacing w:before="100" w:beforeAutospacing="1" w:after="100" w:afterAutospacing="1"/>
              <w:ind w:right="5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  </w:t>
            </w:r>
            <w:r w:rsidRPr="00A93E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C961A0" w:rsidRPr="00372BEC" w:rsidTr="005F419B">
        <w:trPr>
          <w:trHeight w:val="794"/>
          <w:jc w:val="center"/>
        </w:trPr>
        <w:tc>
          <w:tcPr>
            <w:tcW w:w="370" w:type="pct"/>
            <w:tcBorders>
              <w:left w:val="single" w:sz="12" w:space="0" w:color="auto"/>
            </w:tcBorders>
            <w:vAlign w:val="center"/>
            <w:hideMark/>
          </w:tcPr>
          <w:p w:rsidR="00445769" w:rsidRPr="0081622B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82" w:type="pct"/>
            <w:vMerge/>
            <w:hideMark/>
          </w:tcPr>
          <w:p w:rsidR="00445769" w:rsidRPr="00327C0D" w:rsidRDefault="00445769" w:rsidP="0044576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445769" w:rsidRPr="00327C0D" w:rsidRDefault="00445769" w:rsidP="009F25A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</w:t>
            </w:r>
            <w:r w:rsidRPr="00E21CA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48,600円未満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69" w:rsidRPr="002074AA" w:rsidRDefault="00083165" w:rsidP="0008316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</w:t>
            </w:r>
            <w:r w:rsidR="00445769"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</w:t>
            </w:r>
            <w:r w:rsidR="00445769"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5769" w:rsidRPr="002074AA" w:rsidRDefault="00445769" w:rsidP="00083165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4,</w:t>
            </w:r>
            <w:r w:rsidR="009C6800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</w:t>
            </w: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445769" w:rsidRPr="002074AA" w:rsidRDefault="00445769" w:rsidP="0044576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769" w:rsidRPr="002074AA" w:rsidRDefault="00445769" w:rsidP="00445769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C961A0" w:rsidRPr="00327C0D" w:rsidTr="005F419B">
        <w:trPr>
          <w:trHeight w:val="692"/>
          <w:jc w:val="center"/>
        </w:trPr>
        <w:tc>
          <w:tcPr>
            <w:tcW w:w="370" w:type="pc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45769" w:rsidRPr="0081622B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622B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782" w:type="pct"/>
            <w:vMerge/>
            <w:tcBorders>
              <w:bottom w:val="single" w:sz="12" w:space="0" w:color="auto"/>
            </w:tcBorders>
            <w:hideMark/>
          </w:tcPr>
          <w:p w:rsidR="00445769" w:rsidRPr="00CE4CEF" w:rsidRDefault="00445769" w:rsidP="0044576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12" w:space="0" w:color="auto"/>
              <w:right w:val="single" w:sz="4" w:space="0" w:color="auto"/>
            </w:tcBorders>
          </w:tcPr>
          <w:p w:rsidR="00445769" w:rsidRPr="00CE4CEF" w:rsidRDefault="00445769" w:rsidP="00C961A0">
            <w:pPr>
              <w:wordWrap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E4C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所得割課税額</w:t>
            </w:r>
            <w:r w:rsidR="00C961A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E4C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77,101円未満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5769" w:rsidRPr="002074AA" w:rsidRDefault="00083165" w:rsidP="00083165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</w:t>
            </w:r>
            <w:r w:rsidR="00445769"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</w:t>
            </w:r>
            <w:r w:rsidR="00445769"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81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445769" w:rsidRPr="002074AA" w:rsidRDefault="00445769" w:rsidP="00083165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4,</w:t>
            </w:r>
            <w:r w:rsidR="009C6800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:rsidR="00445769" w:rsidRPr="002074AA" w:rsidRDefault="00445769" w:rsidP="00445769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769" w:rsidRPr="002074AA" w:rsidRDefault="00445769" w:rsidP="00445769">
            <w:pPr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74A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445769" w:rsidRPr="00327C0D" w:rsidTr="00C961A0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455FB" w:rsidRDefault="00A455FB" w:rsidP="0008316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445769" w:rsidRPr="00AD7995" w:rsidRDefault="00445769" w:rsidP="0008316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</w:t>
            </w:r>
            <w:r w:rsidRPr="00AD799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多子世帯による軽減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＞</w:t>
            </w:r>
          </w:p>
        </w:tc>
      </w:tr>
      <w:tr w:rsidR="00445769" w:rsidRPr="00327C0D" w:rsidTr="00C961A0">
        <w:trPr>
          <w:trHeight w:val="370"/>
          <w:jc w:val="center"/>
        </w:trPr>
        <w:tc>
          <w:tcPr>
            <w:tcW w:w="319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445769" w:rsidRPr="001A7448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対象となる児童</w:t>
            </w:r>
          </w:p>
        </w:tc>
        <w:tc>
          <w:tcPr>
            <w:tcW w:w="1810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45769" w:rsidRPr="001A7448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A744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保育料の額</w:t>
            </w:r>
          </w:p>
        </w:tc>
      </w:tr>
      <w:tr w:rsidR="00445769" w:rsidRPr="00327C0D" w:rsidTr="00C961A0">
        <w:trPr>
          <w:jc w:val="center"/>
        </w:trPr>
        <w:tc>
          <w:tcPr>
            <w:tcW w:w="3190" w:type="pct"/>
            <w:gridSpan w:val="5"/>
            <w:tcBorders>
              <w:top w:val="single" w:sz="8" w:space="0" w:color="auto"/>
              <w:left w:val="single" w:sz="12" w:space="0" w:color="auto"/>
            </w:tcBorders>
            <w:hideMark/>
          </w:tcPr>
          <w:p w:rsidR="00445769" w:rsidRPr="00372BEC" w:rsidRDefault="00445769" w:rsidP="00445769">
            <w:pPr>
              <w:widowControl/>
              <w:spacing w:before="100" w:beforeAutospacing="1" w:after="100" w:afterAutospacing="1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2B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　　2人同時入園の場合の2人目の児童または第2階層から第4階層（うち所得割課税額57,700円未満）の世帯の第2子</w:t>
            </w:r>
          </w:p>
        </w:tc>
        <w:tc>
          <w:tcPr>
            <w:tcW w:w="1810" w:type="pct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  <w:hideMark/>
          </w:tcPr>
          <w:p w:rsidR="00445769" w:rsidRPr="00EF2EDA" w:rsidRDefault="00445769" w:rsidP="0044576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2EDA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保育料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を7割軽減　　　　　　　　　　　　　　　</w:t>
            </w:r>
            <w:r w:rsidRPr="00EF2E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(注)　10円未満の端数は切り捨てる。</w:t>
            </w:r>
          </w:p>
        </w:tc>
      </w:tr>
      <w:tr w:rsidR="00445769" w:rsidRPr="00327C0D" w:rsidTr="00C961A0">
        <w:trPr>
          <w:trHeight w:val="805"/>
          <w:jc w:val="center"/>
        </w:trPr>
        <w:tc>
          <w:tcPr>
            <w:tcW w:w="3190" w:type="pct"/>
            <w:gridSpan w:val="5"/>
            <w:tcBorders>
              <w:left w:val="single" w:sz="12" w:space="0" w:color="auto"/>
            </w:tcBorders>
            <w:hideMark/>
          </w:tcPr>
          <w:p w:rsidR="00445769" w:rsidRPr="00372BEC" w:rsidRDefault="00445769" w:rsidP="00083165">
            <w:pPr>
              <w:widowControl/>
              <w:spacing w:before="100" w:beforeAutospacing="1" w:after="100" w:afterAutospacing="1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2B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イ　</w:t>
            </w:r>
            <w:r w:rsidRPr="00372B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児童を3人以上扶養し、生計を同じくしている世帯の第3子以降の児童</w:t>
            </w:r>
            <w:r w:rsidRPr="0037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（注）ただし、前年分所得が申告等により確定していること、保育料の滞納がないこと</w:t>
            </w:r>
          </w:p>
        </w:tc>
        <w:tc>
          <w:tcPr>
            <w:tcW w:w="1810" w:type="pct"/>
            <w:gridSpan w:val="3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445769" w:rsidRPr="009174B8" w:rsidRDefault="00445769" w:rsidP="0044576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74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無料</w:t>
            </w:r>
          </w:p>
        </w:tc>
      </w:tr>
      <w:tr w:rsidR="00445769" w:rsidRPr="00327C0D" w:rsidTr="00C961A0">
        <w:trPr>
          <w:trHeight w:val="836"/>
          <w:jc w:val="center"/>
        </w:trPr>
        <w:tc>
          <w:tcPr>
            <w:tcW w:w="3190" w:type="pct"/>
            <w:gridSpan w:val="5"/>
            <w:tcBorders>
              <w:left w:val="single" w:sz="12" w:space="0" w:color="auto"/>
            </w:tcBorders>
            <w:hideMark/>
          </w:tcPr>
          <w:p w:rsidR="00445769" w:rsidRPr="00372BEC" w:rsidRDefault="00445769" w:rsidP="00445769">
            <w:pPr>
              <w:spacing w:before="100" w:beforeAutospacing="1" w:after="100" w:afterAutospacing="1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2B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ウ　　ひとり親世帯等で第3階層及び第4階層（うち所得割課税額77,101円未満）の世帯の第2子以降の児童　</w:t>
            </w:r>
          </w:p>
        </w:tc>
        <w:tc>
          <w:tcPr>
            <w:tcW w:w="1810" w:type="pct"/>
            <w:gridSpan w:val="3"/>
            <w:vMerge/>
            <w:tcBorders>
              <w:right w:val="single" w:sz="12" w:space="0" w:color="auto"/>
            </w:tcBorders>
            <w:vAlign w:val="center"/>
            <w:hideMark/>
          </w:tcPr>
          <w:p w:rsidR="00445769" w:rsidRPr="00F67078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45769" w:rsidRPr="00CE4CEF" w:rsidTr="00C961A0">
        <w:trPr>
          <w:trHeight w:val="329"/>
          <w:jc w:val="center"/>
        </w:trPr>
        <w:tc>
          <w:tcPr>
            <w:tcW w:w="3190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45769" w:rsidRPr="00CE4CEF" w:rsidRDefault="00445769" w:rsidP="00445769">
            <w:pPr>
              <w:spacing w:before="100" w:beforeAutospacing="1" w:after="100" w:afterAutospacing="1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E4C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　　市町村民税非課税世帯の第２子</w:t>
            </w:r>
          </w:p>
        </w:tc>
        <w:tc>
          <w:tcPr>
            <w:tcW w:w="1810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769" w:rsidRPr="00CE4CEF" w:rsidRDefault="00445769" w:rsidP="0044576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E3C9E" w:rsidRPr="00CE4CEF" w:rsidRDefault="001E3C9E" w:rsidP="001E3C9E">
      <w:pPr>
        <w:ind w:firstLineChars="100" w:firstLine="210"/>
        <w:rPr>
          <w:rFonts w:ascii="HG丸ｺﾞｼｯｸM-PRO" w:eastAsia="HG丸ｺﾞｼｯｸM-PRO"/>
        </w:rPr>
      </w:pPr>
    </w:p>
    <w:p w:rsidR="00803353" w:rsidRPr="00E54F05" w:rsidRDefault="00803353" w:rsidP="00803353">
      <w:pPr>
        <w:numPr>
          <w:ilvl w:val="0"/>
          <w:numId w:val="9"/>
        </w:numPr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平成27年度から施行した子ども・子育て支援新制度では、これまで行っていた年少扶養控除の適用が廃止され、改正前後で極力中立的なものとなるよう、算定基準に市町村民税所得割額が設定されています。</w:t>
      </w:r>
    </w:p>
    <w:p w:rsidR="00803353" w:rsidRPr="00BE5551" w:rsidRDefault="00803353" w:rsidP="00803353">
      <w:pPr>
        <w:numPr>
          <w:ilvl w:val="0"/>
          <w:numId w:val="9"/>
        </w:numPr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4月～8</w:t>
      </w:r>
      <w:r w:rsidR="00DB28BF">
        <w:rPr>
          <w:rFonts w:ascii="HG丸ｺﾞｼｯｸM-PRO" w:eastAsia="HG丸ｺﾞｼｯｸM-PRO" w:hAnsi="Century" w:cs="Times New Roman" w:hint="eastAsia"/>
        </w:rPr>
        <w:t>月分については前年度分の市町村民税額</w:t>
      </w:r>
      <w:r>
        <w:rPr>
          <w:rFonts w:ascii="HG丸ｺﾞｼｯｸM-PRO" w:eastAsia="HG丸ｺﾞｼｯｸM-PRO" w:hAnsi="Century" w:cs="Times New Roman" w:hint="eastAsia"/>
        </w:rPr>
        <w:t>、9月～翌年3</w:t>
      </w:r>
      <w:r w:rsidR="00DB28BF">
        <w:rPr>
          <w:rFonts w:ascii="HG丸ｺﾞｼｯｸM-PRO" w:eastAsia="HG丸ｺﾞｼｯｸM-PRO" w:hAnsi="Century" w:cs="Times New Roman" w:hint="eastAsia"/>
        </w:rPr>
        <w:t>月分については新年度分の市町村民税額（6月確定分）</w:t>
      </w:r>
      <w:r w:rsidR="009E5F87">
        <w:rPr>
          <w:rFonts w:ascii="HG丸ｺﾞｼｯｸM-PRO" w:eastAsia="HG丸ｺﾞｼｯｸM-PRO" w:hAnsi="Century" w:cs="Times New Roman" w:hint="eastAsia"/>
        </w:rPr>
        <w:t>により算定し</w:t>
      </w:r>
      <w:r>
        <w:rPr>
          <w:rFonts w:ascii="HG丸ｺﾞｼｯｸM-PRO" w:eastAsia="HG丸ｺﾞｼｯｸM-PRO" w:hAnsi="Century" w:cs="Times New Roman" w:hint="eastAsia"/>
        </w:rPr>
        <w:t>ます。</w:t>
      </w:r>
    </w:p>
    <w:p w:rsidR="009174B8" w:rsidRPr="00C32BC1" w:rsidRDefault="009174B8" w:rsidP="00C32BC1">
      <w:pPr>
        <w:numPr>
          <w:ilvl w:val="0"/>
          <w:numId w:val="9"/>
        </w:numPr>
        <w:rPr>
          <w:rFonts w:ascii="HG丸ｺﾞｼｯｸM-PRO" w:eastAsia="HG丸ｺﾞｼｯｸM-PRO" w:hAnsi="ＭＳ 明朝" w:cs="Times New Roman"/>
          <w:szCs w:val="21"/>
        </w:rPr>
      </w:pPr>
      <w:r>
        <w:rPr>
          <w:rFonts w:ascii="HG丸ｺﾞｼｯｸM-PRO" w:eastAsia="HG丸ｺﾞｼｯｸM-PRO" w:hAnsi="ＭＳ 明朝" w:cs="ＭＳ Ｐゴシック" w:hint="eastAsia"/>
          <w:kern w:val="0"/>
          <w:szCs w:val="21"/>
        </w:rPr>
        <w:t>確定申告が遅れた場合や、修正申告等により</w:t>
      </w:r>
      <w:r w:rsidR="009E5F87">
        <w:rPr>
          <w:rFonts w:ascii="HG丸ｺﾞｼｯｸM-PRO" w:eastAsia="HG丸ｺﾞｼｯｸM-PRO" w:hAnsi="ＭＳ 明朝" w:cs="ＭＳ Ｐゴシック" w:hint="eastAsia"/>
          <w:kern w:val="0"/>
          <w:szCs w:val="21"/>
        </w:rPr>
        <w:t>税額等の変更があった場合は、さかのぼって保育料を変更し</w:t>
      </w:r>
      <w:r w:rsidRPr="000D4076">
        <w:rPr>
          <w:rFonts w:ascii="HG丸ｺﾞｼｯｸM-PRO" w:eastAsia="HG丸ｺﾞｼｯｸM-PRO" w:hAnsi="ＭＳ 明朝" w:cs="ＭＳ Ｐゴシック" w:hint="eastAsia"/>
          <w:kern w:val="0"/>
          <w:szCs w:val="21"/>
        </w:rPr>
        <w:t>ます。</w:t>
      </w:r>
    </w:p>
    <w:p w:rsidR="001D58F9" w:rsidRPr="000D4076" w:rsidRDefault="009E5F87" w:rsidP="001D58F9">
      <w:pPr>
        <w:numPr>
          <w:ilvl w:val="0"/>
          <w:numId w:val="9"/>
        </w:numPr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年度途中で就労状況や家庭状況に変更があったときは、認定内容の変更により</w:t>
      </w:r>
      <w:r w:rsidR="001D58F9" w:rsidRPr="000D4076">
        <w:rPr>
          <w:rFonts w:ascii="HG丸ｺﾞｼｯｸM-PRO" w:eastAsia="HG丸ｺﾞｼｯｸM-PRO" w:hAnsi="Century" w:cs="Times New Roman" w:hint="eastAsia"/>
        </w:rPr>
        <w:t>保育</w:t>
      </w:r>
      <w:r>
        <w:rPr>
          <w:rFonts w:ascii="HG丸ｺﾞｼｯｸM-PRO" w:eastAsia="HG丸ｺﾞｼｯｸM-PRO" w:hAnsi="Century" w:cs="Times New Roman" w:hint="eastAsia"/>
        </w:rPr>
        <w:t>料が変更となる場合がありますので、</w:t>
      </w:r>
      <w:r w:rsidR="00EF3ED6">
        <w:rPr>
          <w:rFonts w:ascii="HG丸ｺﾞｼｯｸM-PRO" w:eastAsia="HG丸ｺﾞｼｯｸM-PRO" w:hAnsi="Century" w:cs="Times New Roman" w:hint="eastAsia"/>
        </w:rPr>
        <w:t>速やか</w:t>
      </w:r>
      <w:r w:rsidR="001D58F9">
        <w:rPr>
          <w:rFonts w:ascii="HG丸ｺﾞｼｯｸM-PRO" w:eastAsia="HG丸ｺﾞｼｯｸM-PRO" w:hAnsi="Century" w:cs="Times New Roman" w:hint="eastAsia"/>
        </w:rPr>
        <w:t>に保育園</w:t>
      </w:r>
      <w:r w:rsidR="004B1426">
        <w:rPr>
          <w:rFonts w:ascii="HG丸ｺﾞｼｯｸM-PRO" w:eastAsia="HG丸ｺﾞｼｯｸM-PRO" w:hAnsi="Century" w:cs="Times New Roman" w:hint="eastAsia"/>
        </w:rPr>
        <w:t>に届</w:t>
      </w:r>
      <w:r w:rsidR="00EA3E60">
        <w:rPr>
          <w:rFonts w:ascii="HG丸ｺﾞｼｯｸM-PRO" w:eastAsia="HG丸ｺﾞｼｯｸM-PRO" w:hAnsi="Century" w:cs="Times New Roman" w:hint="eastAsia"/>
        </w:rPr>
        <w:t>け</w:t>
      </w:r>
      <w:r w:rsidR="004B1426">
        <w:rPr>
          <w:rFonts w:ascii="HG丸ｺﾞｼｯｸM-PRO" w:eastAsia="HG丸ｺﾞｼｯｸM-PRO" w:hAnsi="Century" w:cs="Times New Roman" w:hint="eastAsia"/>
        </w:rPr>
        <w:t>出</w:t>
      </w:r>
      <w:r w:rsidR="001D58F9" w:rsidRPr="000D4076">
        <w:rPr>
          <w:rFonts w:ascii="HG丸ｺﾞｼｯｸM-PRO" w:eastAsia="HG丸ｺﾞｼｯｸM-PRO" w:hAnsi="Century" w:cs="Times New Roman" w:hint="eastAsia"/>
        </w:rPr>
        <w:t>下さい。</w:t>
      </w:r>
    </w:p>
    <w:p w:rsidR="00FD5C11" w:rsidRPr="00D770B6" w:rsidRDefault="00CD6885" w:rsidP="00D770B6">
      <w:pPr>
        <w:numPr>
          <w:ilvl w:val="0"/>
          <w:numId w:val="9"/>
        </w:numPr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ＭＳ 明朝" w:hint="eastAsia"/>
        </w:rPr>
        <w:t>表記</w:t>
      </w:r>
      <w:r w:rsidR="009174B8">
        <w:rPr>
          <w:rFonts w:ascii="HG丸ｺﾞｼｯｸM-PRO" w:eastAsia="HG丸ｺﾞｼｯｸM-PRO" w:hAnsi="Century" w:cs="ＭＳ 明朝" w:hint="eastAsia"/>
        </w:rPr>
        <w:t>の</w:t>
      </w:r>
      <w:r w:rsidR="009174B8">
        <w:rPr>
          <w:rFonts w:ascii="HG丸ｺﾞｼｯｸM-PRO" w:eastAsia="HG丸ｺﾞｼｯｸM-PRO" w:hAnsi="Century" w:cs="Times New Roman" w:hint="eastAsia"/>
        </w:rPr>
        <w:t>3</w:t>
      </w:r>
      <w:r w:rsidR="009174B8">
        <w:rPr>
          <w:rFonts w:ascii="HG丸ｺﾞｼｯｸM-PRO" w:eastAsia="HG丸ｺﾞｼｯｸM-PRO" w:hAnsi="Century" w:cs="ＭＳ 明朝" w:hint="eastAsia"/>
        </w:rPr>
        <w:t>歳</w:t>
      </w:r>
      <w:r>
        <w:rPr>
          <w:rFonts w:ascii="HG丸ｺﾞｼｯｸM-PRO" w:eastAsia="HG丸ｺﾞｼｯｸM-PRO" w:hAnsi="Century" w:cs="ＭＳ 明朝" w:hint="eastAsia"/>
        </w:rPr>
        <w:t>児</w:t>
      </w:r>
      <w:r w:rsidR="009174B8" w:rsidRPr="00C76220">
        <w:rPr>
          <w:rFonts w:ascii="HG丸ｺﾞｼｯｸM-PRO" w:eastAsia="HG丸ｺﾞｼｯｸM-PRO" w:hAnsi="Century" w:cs="ＭＳ 明朝" w:hint="eastAsia"/>
        </w:rPr>
        <w:t>未満、</w:t>
      </w:r>
      <w:r w:rsidR="00D770B6">
        <w:rPr>
          <w:rFonts w:ascii="HG丸ｺﾞｼｯｸM-PRO" w:eastAsia="HG丸ｺﾞｼｯｸM-PRO" w:hAnsi="Century" w:cs="ＭＳ 明朝" w:hint="eastAsia"/>
        </w:rPr>
        <w:t>3</w:t>
      </w:r>
      <w:r w:rsidR="009174B8" w:rsidRPr="00D770B6">
        <w:rPr>
          <w:rFonts w:ascii="HG丸ｺﾞｼｯｸM-PRO" w:eastAsia="HG丸ｺﾞｼｯｸM-PRO" w:hAnsi="Century" w:cs="ＭＳ 明朝" w:hint="eastAsia"/>
        </w:rPr>
        <w:t>歳</w:t>
      </w:r>
      <w:r w:rsidR="005004DB" w:rsidRPr="00D770B6">
        <w:rPr>
          <w:rFonts w:ascii="HG丸ｺﾞｼｯｸM-PRO" w:eastAsia="HG丸ｺﾞｼｯｸM-PRO" w:hAnsi="Century" w:cs="ＭＳ 明朝" w:hint="eastAsia"/>
        </w:rPr>
        <w:t>児</w:t>
      </w:r>
      <w:r w:rsidRPr="00D770B6">
        <w:rPr>
          <w:rFonts w:ascii="HG丸ｺﾞｼｯｸM-PRO" w:eastAsia="HG丸ｺﾞｼｯｸM-PRO" w:hAnsi="Century" w:cs="ＭＳ 明朝" w:hint="eastAsia"/>
        </w:rPr>
        <w:t>以上</w:t>
      </w:r>
      <w:r w:rsidR="009174B8" w:rsidRPr="00D770B6">
        <w:rPr>
          <w:rFonts w:ascii="HG丸ｺﾞｼｯｸM-PRO" w:eastAsia="HG丸ｺﾞｼｯｸM-PRO" w:hAnsi="Century" w:cs="ＭＳ 明朝" w:hint="eastAsia"/>
        </w:rPr>
        <w:t>とは、保育を実施した日の属する年度の初日における年齢により区分し、当該年度中は変更いたしません。</w:t>
      </w:r>
    </w:p>
    <w:sectPr w:rsidR="00FD5C11" w:rsidRPr="00D770B6" w:rsidSect="00EF721F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DD" w:rsidRDefault="001C78DD" w:rsidP="00E55749">
      <w:r>
        <w:separator/>
      </w:r>
    </w:p>
  </w:endnote>
  <w:endnote w:type="continuationSeparator" w:id="0">
    <w:p w:rsidR="001C78DD" w:rsidRDefault="001C78DD" w:rsidP="00E5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DD" w:rsidRDefault="001C78DD" w:rsidP="00E55749">
      <w:r>
        <w:separator/>
      </w:r>
    </w:p>
  </w:footnote>
  <w:footnote w:type="continuationSeparator" w:id="0">
    <w:p w:rsidR="001C78DD" w:rsidRDefault="001C78DD" w:rsidP="00E5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057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350F3BD0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4CE241BB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527F289A"/>
    <w:multiLevelType w:val="hybridMultilevel"/>
    <w:tmpl w:val="1DC2E26E"/>
    <w:lvl w:ilvl="0" w:tplc="50F08F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540ED5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68390D0A"/>
    <w:multiLevelType w:val="hybridMultilevel"/>
    <w:tmpl w:val="3392CE94"/>
    <w:lvl w:ilvl="0" w:tplc="767CFD3A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86CA56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E530D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7" w15:restartNumberingAfterBreak="0">
    <w:nsid w:val="7BD62107"/>
    <w:multiLevelType w:val="hybridMultilevel"/>
    <w:tmpl w:val="582E38C4"/>
    <w:lvl w:ilvl="0" w:tplc="3DA2CF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EE61342"/>
    <w:multiLevelType w:val="hybridMultilevel"/>
    <w:tmpl w:val="CB8A0F2E"/>
    <w:lvl w:ilvl="0" w:tplc="3F10D340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749"/>
    <w:rsid w:val="000013FC"/>
    <w:rsid w:val="00011EA0"/>
    <w:rsid w:val="00012EC7"/>
    <w:rsid w:val="00020A07"/>
    <w:rsid w:val="00031F23"/>
    <w:rsid w:val="00032CE0"/>
    <w:rsid w:val="00046AB4"/>
    <w:rsid w:val="00067DF5"/>
    <w:rsid w:val="00083165"/>
    <w:rsid w:val="00092F53"/>
    <w:rsid w:val="000A47B5"/>
    <w:rsid w:val="000B6A91"/>
    <w:rsid w:val="000B7A4C"/>
    <w:rsid w:val="000C0AC0"/>
    <w:rsid w:val="000C6CC0"/>
    <w:rsid w:val="000D4C38"/>
    <w:rsid w:val="000D599B"/>
    <w:rsid w:val="000E25AC"/>
    <w:rsid w:val="000E2D9C"/>
    <w:rsid w:val="000E3F56"/>
    <w:rsid w:val="000E677F"/>
    <w:rsid w:val="000E762D"/>
    <w:rsid w:val="00104CEE"/>
    <w:rsid w:val="0011775A"/>
    <w:rsid w:val="0014043E"/>
    <w:rsid w:val="00146CE4"/>
    <w:rsid w:val="00152DC9"/>
    <w:rsid w:val="00155B65"/>
    <w:rsid w:val="001823C2"/>
    <w:rsid w:val="00185790"/>
    <w:rsid w:val="0019228C"/>
    <w:rsid w:val="001A6405"/>
    <w:rsid w:val="001A7110"/>
    <w:rsid w:val="001A7448"/>
    <w:rsid w:val="001B472A"/>
    <w:rsid w:val="001B6D77"/>
    <w:rsid w:val="001C00DB"/>
    <w:rsid w:val="001C4401"/>
    <w:rsid w:val="001C78DD"/>
    <w:rsid w:val="001D371B"/>
    <w:rsid w:val="001D58F9"/>
    <w:rsid w:val="001D5FF0"/>
    <w:rsid w:val="001E0269"/>
    <w:rsid w:val="001E28BF"/>
    <w:rsid w:val="001E3C9E"/>
    <w:rsid w:val="001E3EB1"/>
    <w:rsid w:val="001F30E0"/>
    <w:rsid w:val="001F5FD3"/>
    <w:rsid w:val="002074AA"/>
    <w:rsid w:val="00225A6B"/>
    <w:rsid w:val="002366B5"/>
    <w:rsid w:val="00236D38"/>
    <w:rsid w:val="002479BD"/>
    <w:rsid w:val="00254A04"/>
    <w:rsid w:val="002824A8"/>
    <w:rsid w:val="00282AAA"/>
    <w:rsid w:val="002A622B"/>
    <w:rsid w:val="002C2B5F"/>
    <w:rsid w:val="002D21A0"/>
    <w:rsid w:val="002D57F0"/>
    <w:rsid w:val="002E3986"/>
    <w:rsid w:val="00307750"/>
    <w:rsid w:val="003209E8"/>
    <w:rsid w:val="00327C0D"/>
    <w:rsid w:val="00334BDE"/>
    <w:rsid w:val="00350D09"/>
    <w:rsid w:val="003623FD"/>
    <w:rsid w:val="00372BEC"/>
    <w:rsid w:val="003753FC"/>
    <w:rsid w:val="00396E98"/>
    <w:rsid w:val="0039736A"/>
    <w:rsid w:val="003B76A9"/>
    <w:rsid w:val="003F0838"/>
    <w:rsid w:val="00411E88"/>
    <w:rsid w:val="004136F0"/>
    <w:rsid w:val="00424CD7"/>
    <w:rsid w:val="00432809"/>
    <w:rsid w:val="00445769"/>
    <w:rsid w:val="00457424"/>
    <w:rsid w:val="00480779"/>
    <w:rsid w:val="00483D6D"/>
    <w:rsid w:val="004B1426"/>
    <w:rsid w:val="004B1939"/>
    <w:rsid w:val="004C5B73"/>
    <w:rsid w:val="004D43FE"/>
    <w:rsid w:val="004E28DC"/>
    <w:rsid w:val="004F2289"/>
    <w:rsid w:val="005004DB"/>
    <w:rsid w:val="00501510"/>
    <w:rsid w:val="0050383D"/>
    <w:rsid w:val="00521836"/>
    <w:rsid w:val="005361DF"/>
    <w:rsid w:val="00536CB7"/>
    <w:rsid w:val="0057032F"/>
    <w:rsid w:val="00586DD8"/>
    <w:rsid w:val="005A65B8"/>
    <w:rsid w:val="005B44CB"/>
    <w:rsid w:val="005D03B1"/>
    <w:rsid w:val="005E0374"/>
    <w:rsid w:val="005F419B"/>
    <w:rsid w:val="00610836"/>
    <w:rsid w:val="00610A22"/>
    <w:rsid w:val="006176AB"/>
    <w:rsid w:val="00620767"/>
    <w:rsid w:val="00630395"/>
    <w:rsid w:val="00642B8A"/>
    <w:rsid w:val="0064570E"/>
    <w:rsid w:val="006B1351"/>
    <w:rsid w:val="006B36E2"/>
    <w:rsid w:val="006C7CC4"/>
    <w:rsid w:val="00707D41"/>
    <w:rsid w:val="007108DC"/>
    <w:rsid w:val="007212C3"/>
    <w:rsid w:val="00746498"/>
    <w:rsid w:val="00751EDA"/>
    <w:rsid w:val="00762FDA"/>
    <w:rsid w:val="0077222A"/>
    <w:rsid w:val="007A3F04"/>
    <w:rsid w:val="007D67F9"/>
    <w:rsid w:val="007E6D1F"/>
    <w:rsid w:val="00803353"/>
    <w:rsid w:val="00803D45"/>
    <w:rsid w:val="0081622B"/>
    <w:rsid w:val="008262F0"/>
    <w:rsid w:val="0084055F"/>
    <w:rsid w:val="00855757"/>
    <w:rsid w:val="00863CCE"/>
    <w:rsid w:val="0086438A"/>
    <w:rsid w:val="00864FAF"/>
    <w:rsid w:val="008705FD"/>
    <w:rsid w:val="008719E7"/>
    <w:rsid w:val="00896C71"/>
    <w:rsid w:val="008A5879"/>
    <w:rsid w:val="008A6489"/>
    <w:rsid w:val="008A6819"/>
    <w:rsid w:val="008B0934"/>
    <w:rsid w:val="008B4BC2"/>
    <w:rsid w:val="008D3269"/>
    <w:rsid w:val="008E3E67"/>
    <w:rsid w:val="008F3A75"/>
    <w:rsid w:val="00901427"/>
    <w:rsid w:val="0090235C"/>
    <w:rsid w:val="00903061"/>
    <w:rsid w:val="00905F5F"/>
    <w:rsid w:val="0090733E"/>
    <w:rsid w:val="009174B8"/>
    <w:rsid w:val="00941649"/>
    <w:rsid w:val="009433E6"/>
    <w:rsid w:val="00946F1E"/>
    <w:rsid w:val="00993D3B"/>
    <w:rsid w:val="009949ED"/>
    <w:rsid w:val="009B4AD8"/>
    <w:rsid w:val="009B739D"/>
    <w:rsid w:val="009C6800"/>
    <w:rsid w:val="009E39BD"/>
    <w:rsid w:val="009E5F87"/>
    <w:rsid w:val="009F1667"/>
    <w:rsid w:val="009F1AF4"/>
    <w:rsid w:val="009F25A7"/>
    <w:rsid w:val="00A021ED"/>
    <w:rsid w:val="00A02642"/>
    <w:rsid w:val="00A032FD"/>
    <w:rsid w:val="00A077AF"/>
    <w:rsid w:val="00A152D4"/>
    <w:rsid w:val="00A41196"/>
    <w:rsid w:val="00A43858"/>
    <w:rsid w:val="00A455FB"/>
    <w:rsid w:val="00A655B3"/>
    <w:rsid w:val="00A71CB3"/>
    <w:rsid w:val="00A71F57"/>
    <w:rsid w:val="00A92D83"/>
    <w:rsid w:val="00A93E22"/>
    <w:rsid w:val="00AC65FA"/>
    <w:rsid w:val="00AC6CB9"/>
    <w:rsid w:val="00AD4A01"/>
    <w:rsid w:val="00AD6402"/>
    <w:rsid w:val="00AD7995"/>
    <w:rsid w:val="00AE635A"/>
    <w:rsid w:val="00AF5824"/>
    <w:rsid w:val="00B01DCC"/>
    <w:rsid w:val="00B246CF"/>
    <w:rsid w:val="00B362A5"/>
    <w:rsid w:val="00B3767C"/>
    <w:rsid w:val="00B43F51"/>
    <w:rsid w:val="00B603AD"/>
    <w:rsid w:val="00B7672C"/>
    <w:rsid w:val="00B871DE"/>
    <w:rsid w:val="00BB4EDB"/>
    <w:rsid w:val="00BE5551"/>
    <w:rsid w:val="00C11401"/>
    <w:rsid w:val="00C32BC1"/>
    <w:rsid w:val="00C33935"/>
    <w:rsid w:val="00C45DAD"/>
    <w:rsid w:val="00C47104"/>
    <w:rsid w:val="00C50046"/>
    <w:rsid w:val="00C5265D"/>
    <w:rsid w:val="00C63D43"/>
    <w:rsid w:val="00C67C6B"/>
    <w:rsid w:val="00C67D72"/>
    <w:rsid w:val="00C931C9"/>
    <w:rsid w:val="00C95473"/>
    <w:rsid w:val="00C961A0"/>
    <w:rsid w:val="00CB0FFC"/>
    <w:rsid w:val="00CB7D37"/>
    <w:rsid w:val="00CC17F9"/>
    <w:rsid w:val="00CC4432"/>
    <w:rsid w:val="00CD59C3"/>
    <w:rsid w:val="00CD656B"/>
    <w:rsid w:val="00CD6885"/>
    <w:rsid w:val="00CE4CEF"/>
    <w:rsid w:val="00D15EC6"/>
    <w:rsid w:val="00D21224"/>
    <w:rsid w:val="00D2521C"/>
    <w:rsid w:val="00D257DA"/>
    <w:rsid w:val="00D57DCC"/>
    <w:rsid w:val="00D748A4"/>
    <w:rsid w:val="00D768F9"/>
    <w:rsid w:val="00D770B6"/>
    <w:rsid w:val="00D87FB2"/>
    <w:rsid w:val="00D94F79"/>
    <w:rsid w:val="00DA2A22"/>
    <w:rsid w:val="00DA3B42"/>
    <w:rsid w:val="00DA78A7"/>
    <w:rsid w:val="00DB28BF"/>
    <w:rsid w:val="00DB31C5"/>
    <w:rsid w:val="00DB4849"/>
    <w:rsid w:val="00DB77C4"/>
    <w:rsid w:val="00DD1D88"/>
    <w:rsid w:val="00DD4F62"/>
    <w:rsid w:val="00DF2C7F"/>
    <w:rsid w:val="00DF54CF"/>
    <w:rsid w:val="00DF56C0"/>
    <w:rsid w:val="00E05EB5"/>
    <w:rsid w:val="00E05F68"/>
    <w:rsid w:val="00E21CAF"/>
    <w:rsid w:val="00E277DB"/>
    <w:rsid w:val="00E30A9E"/>
    <w:rsid w:val="00E40CAB"/>
    <w:rsid w:val="00E41311"/>
    <w:rsid w:val="00E54F05"/>
    <w:rsid w:val="00E55749"/>
    <w:rsid w:val="00E778E8"/>
    <w:rsid w:val="00E80BDB"/>
    <w:rsid w:val="00E8319C"/>
    <w:rsid w:val="00E949CE"/>
    <w:rsid w:val="00E963E1"/>
    <w:rsid w:val="00EA3E60"/>
    <w:rsid w:val="00EF2EDA"/>
    <w:rsid w:val="00EF3ED6"/>
    <w:rsid w:val="00EF6530"/>
    <w:rsid w:val="00EF721F"/>
    <w:rsid w:val="00EF72A7"/>
    <w:rsid w:val="00F05CDF"/>
    <w:rsid w:val="00F15F70"/>
    <w:rsid w:val="00F34014"/>
    <w:rsid w:val="00F36FD3"/>
    <w:rsid w:val="00F371CD"/>
    <w:rsid w:val="00F5126B"/>
    <w:rsid w:val="00F60401"/>
    <w:rsid w:val="00F61C00"/>
    <w:rsid w:val="00F67078"/>
    <w:rsid w:val="00F82304"/>
    <w:rsid w:val="00FA7F9A"/>
    <w:rsid w:val="00FB62FE"/>
    <w:rsid w:val="00FC6416"/>
    <w:rsid w:val="00FD009A"/>
    <w:rsid w:val="00FD5C11"/>
    <w:rsid w:val="00FE742A"/>
    <w:rsid w:val="00FE7C37"/>
    <w:rsid w:val="00FF50BB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3B67E"/>
  <w15:docId w15:val="{E7113223-115D-4EB9-BB61-E6C642A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5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C65F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5749"/>
  </w:style>
  <w:style w:type="paragraph" w:styleId="a5">
    <w:name w:val="footer"/>
    <w:basedOn w:val="a"/>
    <w:link w:val="a6"/>
    <w:uiPriority w:val="99"/>
    <w:semiHidden/>
    <w:unhideWhenUsed/>
    <w:rsid w:val="00E55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5749"/>
  </w:style>
  <w:style w:type="paragraph" w:styleId="a7">
    <w:name w:val="List Paragraph"/>
    <w:basedOn w:val="a"/>
    <w:uiPriority w:val="34"/>
    <w:qFormat/>
    <w:rsid w:val="009433E6"/>
    <w:pPr>
      <w:ind w:leftChars="400" w:left="840"/>
    </w:pPr>
  </w:style>
  <w:style w:type="table" w:styleId="a8">
    <w:name w:val="Table Grid"/>
    <w:basedOn w:val="a1"/>
    <w:uiPriority w:val="59"/>
    <w:rsid w:val="008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FC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327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27C0D"/>
  </w:style>
  <w:style w:type="character" w:customStyle="1" w:styleId="table-title">
    <w:name w:val="table-title"/>
    <w:basedOn w:val="a0"/>
    <w:rsid w:val="00327C0D"/>
  </w:style>
  <w:style w:type="paragraph" w:customStyle="1" w:styleId="p">
    <w:name w:val="p"/>
    <w:basedOn w:val="a"/>
    <w:rsid w:val="00327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327C0D"/>
  </w:style>
  <w:style w:type="character" w:customStyle="1" w:styleId="cm">
    <w:name w:val="cm"/>
    <w:basedOn w:val="a0"/>
    <w:rsid w:val="00327C0D"/>
  </w:style>
  <w:style w:type="character" w:styleId="ab">
    <w:name w:val="Hyperlink"/>
    <w:basedOn w:val="a0"/>
    <w:uiPriority w:val="99"/>
    <w:semiHidden/>
    <w:unhideWhenUsed/>
    <w:rsid w:val="00327C0D"/>
    <w:rPr>
      <w:color w:val="0000FF"/>
      <w:u w:val="single"/>
    </w:rPr>
  </w:style>
  <w:style w:type="character" w:customStyle="1" w:styleId="inline">
    <w:name w:val="inline"/>
    <w:basedOn w:val="a0"/>
    <w:rsid w:val="00327C0D"/>
  </w:style>
  <w:style w:type="character" w:customStyle="1" w:styleId="30">
    <w:name w:val="見出し 3 (文字)"/>
    <w:basedOn w:val="a0"/>
    <w:link w:val="3"/>
    <w:uiPriority w:val="9"/>
    <w:rsid w:val="00AC65F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C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6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9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63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0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84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8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8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35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5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9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8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9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9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2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25F2-69DB-4FF3-B178-3BAE39F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mieko.yamada</dc:creator>
  <cp:lastModifiedBy>mayumi.hisanaga</cp:lastModifiedBy>
  <cp:revision>120</cp:revision>
  <cp:lastPrinted>2019-10-11T02:32:00Z</cp:lastPrinted>
  <dcterms:created xsi:type="dcterms:W3CDTF">2015-02-17T09:20:00Z</dcterms:created>
  <dcterms:modified xsi:type="dcterms:W3CDTF">2019-10-11T02:51:00Z</dcterms:modified>
</cp:coreProperties>
</file>